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BEB43" w14:textId="7F16A168" w:rsidR="0037317B" w:rsidRDefault="0037317B" w:rsidP="0037317B">
      <w:pPr>
        <w:rPr>
          <w:rFonts w:asciiTheme="minorHAnsi" w:hAnsiTheme="minorHAnsi" w:cstheme="minorHAnsi"/>
          <w:sz w:val="22"/>
          <w:szCs w:val="22"/>
        </w:rPr>
      </w:pPr>
    </w:p>
    <w:p w14:paraId="223B1802" w14:textId="03E08917" w:rsidR="001826F9" w:rsidRPr="005C5EC4" w:rsidRDefault="001826F9" w:rsidP="0037317B">
      <w:pPr>
        <w:rPr>
          <w:rFonts w:asciiTheme="minorHAnsi" w:hAnsiTheme="minorHAnsi" w:cstheme="minorHAnsi"/>
          <w:sz w:val="22"/>
          <w:szCs w:val="22"/>
        </w:rPr>
      </w:pPr>
      <w:r>
        <w:rPr>
          <w:rFonts w:asciiTheme="minorHAnsi" w:hAnsiTheme="minorHAnsi" w:cstheme="minorHAnsi"/>
          <w:sz w:val="22"/>
          <w:szCs w:val="22"/>
        </w:rPr>
        <w:t>7/16/2021</w:t>
      </w:r>
    </w:p>
    <w:p w14:paraId="3DF84690" w14:textId="77777777" w:rsidR="003D26B2" w:rsidRPr="005C5EC4" w:rsidRDefault="003D26B2" w:rsidP="0037317B">
      <w:pPr>
        <w:rPr>
          <w:rFonts w:asciiTheme="minorHAnsi" w:hAnsiTheme="minorHAnsi" w:cstheme="minorHAnsi"/>
          <w:sz w:val="22"/>
          <w:szCs w:val="22"/>
        </w:rPr>
      </w:pPr>
    </w:p>
    <w:p w14:paraId="076E3931" w14:textId="52A60781" w:rsidR="00165616" w:rsidRPr="005C5EC4" w:rsidRDefault="00C379DD" w:rsidP="0037317B">
      <w:pPr>
        <w:rPr>
          <w:rFonts w:asciiTheme="minorHAnsi" w:hAnsiTheme="minorHAnsi" w:cstheme="minorHAnsi"/>
          <w:sz w:val="22"/>
          <w:szCs w:val="22"/>
        </w:rPr>
      </w:pPr>
      <w:r>
        <w:rPr>
          <w:rFonts w:asciiTheme="minorHAnsi" w:hAnsiTheme="minorHAnsi" w:cstheme="minorHAnsi"/>
          <w:sz w:val="22"/>
          <w:szCs w:val="22"/>
        </w:rPr>
        <w:t>Matt Logan</w:t>
      </w:r>
    </w:p>
    <w:p w14:paraId="48E77FFA" w14:textId="650B25C4" w:rsidR="003D26B2" w:rsidRPr="005C5EC4" w:rsidRDefault="00165616" w:rsidP="0037317B">
      <w:pPr>
        <w:rPr>
          <w:rFonts w:asciiTheme="minorHAnsi" w:hAnsiTheme="minorHAnsi" w:cstheme="minorHAnsi"/>
          <w:sz w:val="22"/>
          <w:szCs w:val="22"/>
        </w:rPr>
      </w:pPr>
      <w:r w:rsidRPr="005C5EC4">
        <w:rPr>
          <w:rFonts w:asciiTheme="minorHAnsi" w:hAnsiTheme="minorHAnsi" w:cstheme="minorHAnsi"/>
          <w:sz w:val="22"/>
          <w:szCs w:val="22"/>
        </w:rPr>
        <w:t>Public Works Department</w:t>
      </w:r>
    </w:p>
    <w:p w14:paraId="029CE61B" w14:textId="6C111574" w:rsidR="00165616" w:rsidRPr="005C5EC4" w:rsidRDefault="00165616" w:rsidP="00165616">
      <w:pPr>
        <w:rPr>
          <w:rFonts w:asciiTheme="minorHAnsi" w:hAnsiTheme="minorHAnsi" w:cstheme="minorHAnsi"/>
          <w:sz w:val="22"/>
          <w:szCs w:val="22"/>
        </w:rPr>
      </w:pPr>
      <w:r w:rsidRPr="005C5EC4">
        <w:rPr>
          <w:rFonts w:asciiTheme="minorHAnsi" w:hAnsiTheme="minorHAnsi" w:cstheme="minorHAnsi"/>
          <w:color w:val="000000"/>
          <w:sz w:val="22"/>
          <w:szCs w:val="22"/>
        </w:rPr>
        <w:t>410 Taylor Street, Unit 104</w:t>
      </w:r>
    </w:p>
    <w:p w14:paraId="58345899" w14:textId="181B9E69" w:rsidR="00165616" w:rsidRPr="005C5EC4" w:rsidRDefault="00165616" w:rsidP="00165616">
      <w:pPr>
        <w:rPr>
          <w:rFonts w:asciiTheme="minorHAnsi" w:hAnsiTheme="minorHAnsi" w:cstheme="minorHAnsi"/>
          <w:sz w:val="22"/>
          <w:szCs w:val="22"/>
        </w:rPr>
      </w:pPr>
      <w:r w:rsidRPr="005C5EC4">
        <w:rPr>
          <w:rFonts w:asciiTheme="minorHAnsi" w:hAnsiTheme="minorHAnsi" w:cstheme="minorHAnsi"/>
          <w:color w:val="000000"/>
          <w:sz w:val="22"/>
          <w:szCs w:val="22"/>
        </w:rPr>
        <w:t xml:space="preserve">Punta </w:t>
      </w:r>
      <w:proofErr w:type="spellStart"/>
      <w:r w:rsidRPr="005C5EC4">
        <w:rPr>
          <w:rFonts w:asciiTheme="minorHAnsi" w:hAnsiTheme="minorHAnsi" w:cstheme="minorHAnsi"/>
          <w:color w:val="000000"/>
          <w:sz w:val="22"/>
          <w:szCs w:val="22"/>
        </w:rPr>
        <w:t>Gorda</w:t>
      </w:r>
      <w:proofErr w:type="spellEnd"/>
      <w:r w:rsidRPr="005C5EC4">
        <w:rPr>
          <w:rFonts w:asciiTheme="minorHAnsi" w:hAnsiTheme="minorHAnsi" w:cstheme="minorHAnsi"/>
          <w:color w:val="000000"/>
          <w:sz w:val="22"/>
          <w:szCs w:val="22"/>
        </w:rPr>
        <w:t>, Florida 33950</w:t>
      </w:r>
    </w:p>
    <w:p w14:paraId="78B7C4B2" w14:textId="77777777" w:rsidR="003D26B2" w:rsidRPr="005C5EC4" w:rsidRDefault="003D26B2" w:rsidP="0037317B">
      <w:pPr>
        <w:rPr>
          <w:rFonts w:asciiTheme="minorHAnsi" w:hAnsiTheme="minorHAnsi" w:cstheme="minorHAnsi"/>
          <w:sz w:val="22"/>
          <w:szCs w:val="22"/>
        </w:rPr>
      </w:pPr>
    </w:p>
    <w:p w14:paraId="3D01DE52" w14:textId="750AB898" w:rsidR="003D26B2" w:rsidRPr="005C5EC4" w:rsidRDefault="003D26B2" w:rsidP="0037317B">
      <w:pPr>
        <w:rPr>
          <w:rFonts w:asciiTheme="minorHAnsi" w:hAnsiTheme="minorHAnsi" w:cstheme="minorHAnsi"/>
          <w:sz w:val="22"/>
          <w:szCs w:val="22"/>
        </w:rPr>
      </w:pPr>
      <w:r w:rsidRPr="005C5EC4">
        <w:rPr>
          <w:rFonts w:asciiTheme="minorHAnsi" w:hAnsiTheme="minorHAnsi" w:cstheme="minorHAnsi"/>
          <w:sz w:val="22"/>
          <w:szCs w:val="22"/>
        </w:rPr>
        <w:t xml:space="preserve">Re: Technical Memorandum for </w:t>
      </w:r>
      <w:r w:rsidR="001826F9">
        <w:rPr>
          <w:rFonts w:asciiTheme="minorHAnsi" w:hAnsiTheme="minorHAnsi" w:cstheme="minorHAnsi"/>
          <w:sz w:val="22"/>
          <w:szCs w:val="22"/>
        </w:rPr>
        <w:t>Third</w:t>
      </w:r>
      <w:r w:rsidRPr="005C5EC4">
        <w:rPr>
          <w:rFonts w:asciiTheme="minorHAnsi" w:hAnsiTheme="minorHAnsi" w:cstheme="minorHAnsi"/>
          <w:sz w:val="22"/>
          <w:szCs w:val="22"/>
        </w:rPr>
        <w:t xml:space="preserve"> Quarterly Sampling Event at Sunshine Lake</w:t>
      </w:r>
    </w:p>
    <w:p w14:paraId="3C01D2EF" w14:textId="77777777" w:rsidR="003D26B2" w:rsidRPr="005C5EC4" w:rsidRDefault="003D26B2" w:rsidP="0037317B">
      <w:pPr>
        <w:rPr>
          <w:rFonts w:asciiTheme="minorHAnsi" w:hAnsiTheme="minorHAnsi" w:cstheme="minorHAnsi"/>
          <w:sz w:val="22"/>
          <w:szCs w:val="22"/>
        </w:rPr>
      </w:pPr>
    </w:p>
    <w:p w14:paraId="2D05EB99" w14:textId="38188934" w:rsidR="003D26B2" w:rsidRPr="005C5EC4" w:rsidRDefault="00C379DD" w:rsidP="0037317B">
      <w:pPr>
        <w:rPr>
          <w:rFonts w:asciiTheme="minorHAnsi" w:hAnsiTheme="minorHAnsi" w:cstheme="minorHAnsi"/>
          <w:sz w:val="22"/>
          <w:szCs w:val="22"/>
        </w:rPr>
      </w:pPr>
      <w:r>
        <w:rPr>
          <w:rFonts w:asciiTheme="minorHAnsi" w:hAnsiTheme="minorHAnsi" w:cstheme="minorHAnsi"/>
          <w:sz w:val="22"/>
          <w:szCs w:val="22"/>
        </w:rPr>
        <w:t>Mr. Logan,</w:t>
      </w:r>
    </w:p>
    <w:p w14:paraId="572C1F14" w14:textId="77777777" w:rsidR="003D26B2" w:rsidRPr="005C5EC4" w:rsidRDefault="003D26B2" w:rsidP="0037317B">
      <w:pPr>
        <w:rPr>
          <w:rFonts w:asciiTheme="minorHAnsi" w:hAnsiTheme="minorHAnsi" w:cstheme="minorHAnsi"/>
          <w:sz w:val="22"/>
          <w:szCs w:val="22"/>
        </w:rPr>
      </w:pPr>
    </w:p>
    <w:p w14:paraId="3A8BEB58" w14:textId="19EB4A6A" w:rsidR="00604056" w:rsidRPr="005C5EC4" w:rsidRDefault="003D26B2" w:rsidP="0037317B">
      <w:pPr>
        <w:rPr>
          <w:rFonts w:asciiTheme="minorHAnsi" w:hAnsiTheme="minorHAnsi" w:cstheme="minorHAnsi"/>
          <w:sz w:val="22"/>
          <w:szCs w:val="22"/>
        </w:rPr>
      </w:pPr>
      <w:r w:rsidRPr="00340C4A">
        <w:rPr>
          <w:rFonts w:asciiTheme="minorHAnsi" w:hAnsiTheme="minorHAnsi" w:cstheme="minorHAnsi"/>
          <w:sz w:val="22"/>
          <w:szCs w:val="22"/>
        </w:rPr>
        <w:t xml:space="preserve">On </w:t>
      </w:r>
      <w:r w:rsidR="001826F9" w:rsidRPr="00340C4A">
        <w:rPr>
          <w:rFonts w:asciiTheme="minorHAnsi" w:hAnsiTheme="minorHAnsi" w:cstheme="minorHAnsi"/>
          <w:sz w:val="22"/>
          <w:szCs w:val="22"/>
        </w:rPr>
        <w:t>May 17</w:t>
      </w:r>
      <w:r w:rsidRPr="00340C4A">
        <w:rPr>
          <w:rFonts w:asciiTheme="minorHAnsi" w:hAnsiTheme="minorHAnsi" w:cstheme="minorHAnsi"/>
          <w:sz w:val="22"/>
          <w:szCs w:val="22"/>
        </w:rPr>
        <w:t>, 20</w:t>
      </w:r>
      <w:r w:rsidR="00D97DEA" w:rsidRPr="00340C4A">
        <w:rPr>
          <w:rFonts w:asciiTheme="minorHAnsi" w:hAnsiTheme="minorHAnsi" w:cstheme="minorHAnsi"/>
          <w:sz w:val="22"/>
          <w:szCs w:val="22"/>
        </w:rPr>
        <w:t>2</w:t>
      </w:r>
      <w:r w:rsidR="009F6589" w:rsidRPr="00340C4A">
        <w:rPr>
          <w:rFonts w:asciiTheme="minorHAnsi" w:hAnsiTheme="minorHAnsi" w:cstheme="minorHAnsi"/>
          <w:sz w:val="22"/>
          <w:szCs w:val="22"/>
        </w:rPr>
        <w:t>1</w:t>
      </w:r>
      <w:r w:rsidRPr="00340C4A">
        <w:rPr>
          <w:rFonts w:asciiTheme="minorHAnsi" w:hAnsiTheme="minorHAnsi" w:cstheme="minorHAnsi"/>
          <w:sz w:val="22"/>
          <w:szCs w:val="22"/>
        </w:rPr>
        <w:t>,</w:t>
      </w:r>
      <w:r w:rsidRPr="005C5EC4">
        <w:rPr>
          <w:rFonts w:asciiTheme="minorHAnsi" w:hAnsiTheme="minorHAnsi" w:cstheme="minorHAnsi"/>
          <w:sz w:val="22"/>
          <w:szCs w:val="22"/>
        </w:rPr>
        <w:t xml:space="preserve"> GPI and ESA personnel mobilized to Sunshine Lake in Port Charlotte, Florida to perform surface water sampling. Water quality data was </w:t>
      </w:r>
      <w:r w:rsidR="00C379DD" w:rsidRPr="005C5EC4">
        <w:rPr>
          <w:rFonts w:asciiTheme="minorHAnsi" w:hAnsiTheme="minorHAnsi" w:cstheme="minorHAnsi"/>
          <w:sz w:val="22"/>
          <w:szCs w:val="22"/>
        </w:rPr>
        <w:t>recorded,</w:t>
      </w:r>
      <w:r w:rsidRPr="005C5EC4">
        <w:rPr>
          <w:rFonts w:asciiTheme="minorHAnsi" w:hAnsiTheme="minorHAnsi" w:cstheme="minorHAnsi"/>
          <w:sz w:val="22"/>
          <w:szCs w:val="22"/>
        </w:rPr>
        <w:t xml:space="preserve"> and water samples were collected for laboratory analysis at eight locations along the lake. Sample locations were recorded as Waterway-1 (abbreviated as WW-1), WW-2, and WW-3 - locations south of Gertrude Ave bridge; and Lake-1, Lake-2, Lake-3, Lake-4, and Lake-5 – locations north of Gertrude Ave bridge. At each location, water level and total water level depth were recorded using a Secchi disk. Water quality data including pH, temperature, conductivity, DO%, and DO concentration (mg/L) was recorded at various depths prior to collecting water samples. Water samples were collected in accordance with </w:t>
      </w:r>
      <w:r w:rsidR="00600604" w:rsidRPr="005C5EC4">
        <w:rPr>
          <w:rFonts w:asciiTheme="minorHAnsi" w:hAnsiTheme="minorHAnsi" w:cstheme="minorHAnsi"/>
          <w:sz w:val="22"/>
          <w:szCs w:val="22"/>
        </w:rPr>
        <w:t xml:space="preserve">F.A.C. Chapter 62-160 FS 2100 Surface Water Sampling standard operating procedure. Following collection, samples were placed on ice and taken to Benchmark </w:t>
      </w:r>
      <w:proofErr w:type="spellStart"/>
      <w:r w:rsidR="00600604" w:rsidRPr="005C5EC4">
        <w:rPr>
          <w:rFonts w:asciiTheme="minorHAnsi" w:hAnsiTheme="minorHAnsi" w:cstheme="minorHAnsi"/>
          <w:sz w:val="22"/>
          <w:szCs w:val="22"/>
        </w:rPr>
        <w:t>EnviroAnalytical</w:t>
      </w:r>
      <w:proofErr w:type="spellEnd"/>
      <w:r w:rsidR="00600604" w:rsidRPr="005C5EC4">
        <w:rPr>
          <w:rFonts w:asciiTheme="minorHAnsi" w:hAnsiTheme="minorHAnsi" w:cstheme="minorHAnsi"/>
          <w:sz w:val="22"/>
          <w:szCs w:val="22"/>
        </w:rPr>
        <w:t xml:space="preserve">, Inc. for analysis. </w:t>
      </w:r>
    </w:p>
    <w:p w14:paraId="486FB1B0" w14:textId="77777777" w:rsidR="00600604" w:rsidRPr="005C5EC4" w:rsidRDefault="00600604" w:rsidP="0037317B">
      <w:pPr>
        <w:rPr>
          <w:rFonts w:asciiTheme="minorHAnsi" w:hAnsiTheme="minorHAnsi" w:cstheme="minorHAnsi"/>
          <w:sz w:val="22"/>
          <w:szCs w:val="22"/>
        </w:rPr>
      </w:pPr>
    </w:p>
    <w:p w14:paraId="715600EC" w14:textId="4A49AB8D" w:rsidR="005C5EC4" w:rsidRDefault="008D767E" w:rsidP="005C5EC4">
      <w:pPr>
        <w:rPr>
          <w:rFonts w:asciiTheme="minorHAnsi" w:hAnsiTheme="minorHAnsi" w:cstheme="minorHAnsi"/>
          <w:sz w:val="22"/>
          <w:szCs w:val="22"/>
        </w:rPr>
      </w:pPr>
      <w:r>
        <w:rPr>
          <w:rFonts w:asciiTheme="minorHAnsi" w:hAnsiTheme="minorHAnsi" w:cstheme="minorHAnsi"/>
          <w:sz w:val="22"/>
          <w:szCs w:val="22"/>
        </w:rPr>
        <w:t>Emily Keenan</w:t>
      </w:r>
      <w:r w:rsidR="005C5EC4" w:rsidRPr="005C5EC4">
        <w:rPr>
          <w:rFonts w:asciiTheme="minorHAnsi" w:hAnsiTheme="minorHAnsi" w:cstheme="minorHAnsi"/>
          <w:sz w:val="22"/>
          <w:szCs w:val="22"/>
        </w:rPr>
        <w:t>, from ES</w:t>
      </w:r>
      <w:r w:rsidR="005C5EC4">
        <w:rPr>
          <w:rFonts w:asciiTheme="minorHAnsi" w:hAnsiTheme="minorHAnsi" w:cstheme="minorHAnsi"/>
          <w:sz w:val="22"/>
          <w:szCs w:val="22"/>
        </w:rPr>
        <w:t>A</w:t>
      </w:r>
      <w:r w:rsidR="005C5EC4" w:rsidRPr="005C5EC4">
        <w:rPr>
          <w:rFonts w:asciiTheme="minorHAnsi" w:hAnsiTheme="minorHAnsi" w:cstheme="minorHAnsi"/>
          <w:sz w:val="22"/>
          <w:szCs w:val="22"/>
        </w:rPr>
        <w:t>, reviewed the data results</w:t>
      </w:r>
      <w:r w:rsidR="00A24722">
        <w:rPr>
          <w:rFonts w:asciiTheme="minorHAnsi" w:hAnsiTheme="minorHAnsi" w:cstheme="minorHAnsi"/>
          <w:sz w:val="22"/>
          <w:szCs w:val="22"/>
        </w:rPr>
        <w:t>. The relevant portion is below:</w:t>
      </w:r>
    </w:p>
    <w:p w14:paraId="17920825" w14:textId="77777777" w:rsidR="001826F9" w:rsidRDefault="001826F9" w:rsidP="001826F9"/>
    <w:p w14:paraId="584F257E" w14:textId="26D6492C" w:rsidR="001826F9" w:rsidRPr="00A20678" w:rsidRDefault="001826F9" w:rsidP="001826F9">
      <w:pPr>
        <w:rPr>
          <w:rFonts w:asciiTheme="minorHAnsi" w:hAnsiTheme="minorHAnsi" w:cstheme="minorHAnsi"/>
          <w:i/>
          <w:iCs/>
          <w:sz w:val="22"/>
          <w:szCs w:val="22"/>
        </w:rPr>
      </w:pPr>
      <w:r w:rsidRPr="00A20678">
        <w:rPr>
          <w:rFonts w:asciiTheme="minorHAnsi" w:hAnsiTheme="minorHAnsi" w:cstheme="minorHAnsi"/>
          <w:i/>
          <w:iCs/>
          <w:sz w:val="22"/>
          <w:szCs w:val="22"/>
        </w:rPr>
        <w:t>Overall, chlorophyll-a concentrations were below the 20 µg/L criteria indicating that the phytoplankton production is not a concern during this quarte</w:t>
      </w:r>
      <w:r w:rsidR="00A20678">
        <w:rPr>
          <w:rFonts w:asciiTheme="minorHAnsi" w:hAnsiTheme="minorHAnsi" w:cstheme="minorHAnsi"/>
          <w:i/>
          <w:iCs/>
          <w:sz w:val="22"/>
          <w:szCs w:val="22"/>
        </w:rPr>
        <w:t>rly sampling event</w:t>
      </w:r>
      <w:r w:rsidRPr="00A20678">
        <w:rPr>
          <w:rFonts w:asciiTheme="minorHAnsi" w:hAnsiTheme="minorHAnsi" w:cstheme="minorHAnsi"/>
          <w:i/>
          <w:iCs/>
          <w:sz w:val="22"/>
          <w:szCs w:val="22"/>
        </w:rPr>
        <w:t>.  The average chlorophyll-a concentrations in Sunrise Waterway was 17.6 ug/L compared to 6.4 ug/L in Sunshine Lake.  TN concentrations in the lake (0.76 mg/L) and waterway (0.92 mg/L) were below the appropriate criteria (1.91 mg/L).  Similarly, TP concentrations were 0.056 and 0.049 mg/L in the lake and waterway, respectively which was well below the 0.09 mg/L criteria.   These findings indicate that water quality is currently meeting the numeric nutrient criteria established for low-color, alkaline lakes.  However, it is important to note that this sampling event was performed during the dry season when water quality has typically been “good” within the Sunshine Lake and Sunrise Waterway system.  Increased phytoplankton production and nutrient loading has occurred during the wet season sampling efforts (i.e., July).</w:t>
      </w:r>
    </w:p>
    <w:p w14:paraId="6F5E397F" w14:textId="77777777" w:rsidR="001826F9" w:rsidRPr="00A20678" w:rsidRDefault="001826F9" w:rsidP="001826F9">
      <w:pPr>
        <w:rPr>
          <w:rFonts w:asciiTheme="minorHAnsi" w:hAnsiTheme="minorHAnsi" w:cstheme="minorHAnsi"/>
          <w:i/>
          <w:iCs/>
          <w:sz w:val="22"/>
          <w:szCs w:val="22"/>
        </w:rPr>
      </w:pPr>
    </w:p>
    <w:p w14:paraId="4F816B80" w14:textId="5D960857" w:rsidR="00A41220" w:rsidRDefault="001826F9" w:rsidP="0037317B">
      <w:pPr>
        <w:rPr>
          <w:rFonts w:asciiTheme="minorHAnsi" w:hAnsiTheme="minorHAnsi" w:cstheme="minorHAnsi"/>
          <w:i/>
          <w:iCs/>
          <w:sz w:val="22"/>
          <w:szCs w:val="22"/>
        </w:rPr>
      </w:pPr>
      <w:r w:rsidRPr="00A20678">
        <w:rPr>
          <w:rFonts w:asciiTheme="minorHAnsi" w:hAnsiTheme="minorHAnsi" w:cstheme="minorHAnsi"/>
          <w:i/>
          <w:iCs/>
          <w:sz w:val="22"/>
          <w:szCs w:val="22"/>
        </w:rPr>
        <w:t xml:space="preserve">In addition to nutrients, </w:t>
      </w:r>
      <w:proofErr w:type="gramStart"/>
      <w:r w:rsidRPr="00A20678">
        <w:rPr>
          <w:rFonts w:asciiTheme="minorHAnsi" w:hAnsiTheme="minorHAnsi" w:cstheme="minorHAnsi"/>
          <w:i/>
          <w:iCs/>
          <w:sz w:val="22"/>
          <w:szCs w:val="22"/>
        </w:rPr>
        <w:t>E.coli</w:t>
      </w:r>
      <w:proofErr w:type="gramEnd"/>
      <w:r w:rsidRPr="00A20678">
        <w:rPr>
          <w:rFonts w:asciiTheme="minorHAnsi" w:hAnsiTheme="minorHAnsi" w:cstheme="minorHAnsi"/>
          <w:i/>
          <w:iCs/>
          <w:sz w:val="22"/>
          <w:szCs w:val="22"/>
        </w:rPr>
        <w:t xml:space="preserve"> bacteria concentrations were quantified to evaluate the potential for human-health risks. Based upon the sampling frequency, the applicable criterion for Class-III freshwater systems is the “10</w:t>
      </w:r>
      <w:r w:rsidRPr="00A20678">
        <w:rPr>
          <w:rFonts w:asciiTheme="minorHAnsi" w:hAnsiTheme="minorHAnsi" w:cstheme="minorHAnsi"/>
          <w:i/>
          <w:iCs/>
          <w:sz w:val="22"/>
          <w:szCs w:val="22"/>
          <w:vertAlign w:val="superscript"/>
        </w:rPr>
        <w:t>th</w:t>
      </w:r>
      <w:r w:rsidRPr="00A20678">
        <w:rPr>
          <w:rFonts w:asciiTheme="minorHAnsi" w:hAnsiTheme="minorHAnsi" w:cstheme="minorHAnsi"/>
          <w:i/>
          <w:iCs/>
          <w:sz w:val="22"/>
          <w:szCs w:val="22"/>
        </w:rPr>
        <w:t xml:space="preserve"> percentile” value of 410 /100 ml. Concentrations remained below the criteria in both the lake (27 CFU/100mL) and waterway (67 CFU/100mL</w:t>
      </w:r>
      <w:r w:rsidR="00A20678">
        <w:rPr>
          <w:rFonts w:asciiTheme="minorHAnsi" w:hAnsiTheme="minorHAnsi" w:cstheme="minorHAnsi"/>
          <w:i/>
          <w:iCs/>
          <w:sz w:val="22"/>
          <w:szCs w:val="22"/>
        </w:rPr>
        <w:t>).</w:t>
      </w:r>
    </w:p>
    <w:p w14:paraId="7C4BC339" w14:textId="77777777" w:rsidR="00A20678" w:rsidRPr="00A20678" w:rsidRDefault="00A20678" w:rsidP="0037317B">
      <w:pPr>
        <w:rPr>
          <w:rFonts w:asciiTheme="minorHAnsi" w:hAnsiTheme="minorHAnsi" w:cstheme="minorHAnsi"/>
          <w:i/>
          <w:iCs/>
          <w:sz w:val="22"/>
          <w:szCs w:val="22"/>
        </w:rPr>
      </w:pPr>
    </w:p>
    <w:p w14:paraId="68C5AEE9" w14:textId="360AB2BE" w:rsidR="00600604" w:rsidRPr="005C5EC4" w:rsidRDefault="00600604" w:rsidP="0037317B">
      <w:pPr>
        <w:rPr>
          <w:rFonts w:asciiTheme="minorHAnsi" w:hAnsiTheme="minorHAnsi" w:cstheme="minorHAnsi"/>
          <w:sz w:val="22"/>
          <w:szCs w:val="22"/>
        </w:rPr>
      </w:pPr>
      <w:r w:rsidRPr="005C5EC4">
        <w:rPr>
          <w:rFonts w:asciiTheme="minorHAnsi" w:hAnsiTheme="minorHAnsi" w:cstheme="minorHAnsi"/>
          <w:sz w:val="22"/>
          <w:szCs w:val="22"/>
        </w:rPr>
        <w:t xml:space="preserve">Please feel free to contact with questions or concerns. The </w:t>
      </w:r>
      <w:r w:rsidR="00B375A2">
        <w:rPr>
          <w:rFonts w:asciiTheme="minorHAnsi" w:hAnsiTheme="minorHAnsi" w:cstheme="minorHAnsi"/>
          <w:sz w:val="22"/>
          <w:szCs w:val="22"/>
        </w:rPr>
        <w:t>second</w:t>
      </w:r>
      <w:r w:rsidRPr="005C5EC4">
        <w:rPr>
          <w:rFonts w:asciiTheme="minorHAnsi" w:hAnsiTheme="minorHAnsi" w:cstheme="minorHAnsi"/>
          <w:sz w:val="22"/>
          <w:szCs w:val="22"/>
        </w:rPr>
        <w:t xml:space="preserve"> quarterly sampling at Sunshine Lake will take place in </w:t>
      </w:r>
      <w:r w:rsidR="00C379DD">
        <w:rPr>
          <w:rFonts w:asciiTheme="minorHAnsi" w:hAnsiTheme="minorHAnsi" w:cstheme="minorHAnsi"/>
          <w:sz w:val="22"/>
          <w:szCs w:val="22"/>
        </w:rPr>
        <w:t>mid</w:t>
      </w:r>
      <w:r w:rsidR="00A20678">
        <w:rPr>
          <w:rFonts w:asciiTheme="minorHAnsi" w:hAnsiTheme="minorHAnsi" w:cstheme="minorHAnsi"/>
          <w:sz w:val="22"/>
          <w:szCs w:val="22"/>
        </w:rPr>
        <w:t>-August</w:t>
      </w:r>
      <w:r w:rsidRPr="005C5EC4">
        <w:rPr>
          <w:rFonts w:asciiTheme="minorHAnsi" w:hAnsiTheme="minorHAnsi" w:cstheme="minorHAnsi"/>
          <w:sz w:val="22"/>
          <w:szCs w:val="22"/>
        </w:rPr>
        <w:t xml:space="preserve"> 202</w:t>
      </w:r>
      <w:r w:rsidR="00B375A2">
        <w:rPr>
          <w:rFonts w:asciiTheme="minorHAnsi" w:hAnsiTheme="minorHAnsi" w:cstheme="minorHAnsi"/>
          <w:sz w:val="22"/>
          <w:szCs w:val="22"/>
        </w:rPr>
        <w:t>1</w:t>
      </w:r>
      <w:r w:rsidRPr="005C5EC4">
        <w:rPr>
          <w:rFonts w:asciiTheme="minorHAnsi" w:hAnsiTheme="minorHAnsi" w:cstheme="minorHAnsi"/>
          <w:sz w:val="22"/>
          <w:szCs w:val="22"/>
        </w:rPr>
        <w:t>.</w:t>
      </w:r>
    </w:p>
    <w:p w14:paraId="1E507E44" w14:textId="23AF7DCA" w:rsidR="00600604" w:rsidRPr="005C5EC4" w:rsidRDefault="001E39F5" w:rsidP="001E39F5">
      <w:pPr>
        <w:tabs>
          <w:tab w:val="left" w:pos="8724"/>
        </w:tabs>
        <w:rPr>
          <w:rFonts w:asciiTheme="minorHAnsi" w:hAnsiTheme="minorHAnsi" w:cstheme="minorHAnsi"/>
          <w:sz w:val="22"/>
          <w:szCs w:val="22"/>
        </w:rPr>
      </w:pPr>
      <w:r>
        <w:rPr>
          <w:rFonts w:asciiTheme="minorHAnsi" w:hAnsiTheme="minorHAnsi" w:cstheme="minorHAnsi"/>
          <w:sz w:val="22"/>
          <w:szCs w:val="22"/>
        </w:rPr>
        <w:tab/>
      </w:r>
    </w:p>
    <w:p w14:paraId="0077E54F" w14:textId="46D3B726" w:rsidR="00600604" w:rsidRDefault="00600604" w:rsidP="0037317B">
      <w:pPr>
        <w:rPr>
          <w:rFonts w:asciiTheme="minorHAnsi" w:hAnsiTheme="minorHAnsi" w:cstheme="minorHAnsi"/>
          <w:sz w:val="22"/>
          <w:szCs w:val="22"/>
        </w:rPr>
      </w:pPr>
      <w:r w:rsidRPr="005C5EC4">
        <w:rPr>
          <w:rFonts w:asciiTheme="minorHAnsi" w:hAnsiTheme="minorHAnsi" w:cstheme="minorHAnsi"/>
          <w:sz w:val="22"/>
          <w:szCs w:val="22"/>
        </w:rPr>
        <w:t>Regards,</w:t>
      </w:r>
    </w:p>
    <w:p w14:paraId="43261A46" w14:textId="78ED7324" w:rsidR="005C5EC4" w:rsidRDefault="005C5EC4" w:rsidP="0037317B">
      <w:pPr>
        <w:rPr>
          <w:rFonts w:asciiTheme="minorHAnsi" w:hAnsiTheme="minorHAnsi" w:cstheme="minorHAnsi"/>
          <w:noProof/>
          <w:sz w:val="22"/>
          <w:szCs w:val="22"/>
        </w:rPr>
      </w:pPr>
    </w:p>
    <w:p w14:paraId="7AA602BA" w14:textId="46D5B78A" w:rsidR="00A20678" w:rsidRPr="00340C4A" w:rsidRDefault="00340C4A" w:rsidP="00340C4A">
      <w:pPr>
        <w:tabs>
          <w:tab w:val="left" w:pos="-720"/>
          <w:tab w:val="left" w:pos="432"/>
          <w:tab w:val="left" w:pos="720"/>
        </w:tabs>
        <w:suppressAutoHyphens/>
        <w:rPr>
          <w:rFonts w:ascii="Segoe Script" w:hAnsi="Segoe Script" w:cs="MV Boli"/>
          <w:color w:val="0070C0"/>
          <w:spacing w:val="-3"/>
          <w:sz w:val="24"/>
          <w:szCs w:val="32"/>
        </w:rPr>
      </w:pPr>
      <w:r>
        <w:rPr>
          <w:rFonts w:ascii="Segoe Script" w:hAnsi="Segoe Script" w:cs="MV Boli"/>
          <w:color w:val="0070C0"/>
          <w:spacing w:val="-3"/>
          <w:sz w:val="24"/>
          <w:szCs w:val="32"/>
        </w:rPr>
        <w:t>Rick Hagberg, PG</w:t>
      </w:r>
    </w:p>
    <w:p w14:paraId="00E16335" w14:textId="7C896A18" w:rsidR="00600604" w:rsidRPr="005C5EC4" w:rsidRDefault="00A20678" w:rsidP="0037317B">
      <w:pPr>
        <w:rPr>
          <w:rFonts w:asciiTheme="minorHAnsi" w:hAnsiTheme="minorHAnsi" w:cstheme="minorHAnsi"/>
          <w:sz w:val="22"/>
          <w:szCs w:val="22"/>
        </w:rPr>
      </w:pPr>
      <w:r>
        <w:rPr>
          <w:rFonts w:asciiTheme="minorHAnsi" w:hAnsiTheme="minorHAnsi" w:cstheme="minorHAnsi"/>
          <w:sz w:val="22"/>
          <w:szCs w:val="22"/>
        </w:rPr>
        <w:t>Rick Hagberg, PG</w:t>
      </w:r>
    </w:p>
    <w:p w14:paraId="7783D5CB" w14:textId="51C5FF3E" w:rsidR="00600604" w:rsidRPr="005C5EC4" w:rsidRDefault="00600604" w:rsidP="0037317B">
      <w:pPr>
        <w:rPr>
          <w:rFonts w:asciiTheme="minorHAnsi" w:hAnsiTheme="minorHAnsi" w:cstheme="minorHAnsi"/>
          <w:sz w:val="22"/>
          <w:szCs w:val="22"/>
        </w:rPr>
      </w:pPr>
      <w:r w:rsidRPr="005C5EC4">
        <w:rPr>
          <w:rFonts w:asciiTheme="minorHAnsi" w:hAnsiTheme="minorHAnsi" w:cstheme="minorHAnsi"/>
          <w:sz w:val="22"/>
          <w:szCs w:val="22"/>
        </w:rPr>
        <w:t>Seni</w:t>
      </w:r>
      <w:r w:rsidR="00A20678">
        <w:rPr>
          <w:rFonts w:asciiTheme="minorHAnsi" w:hAnsiTheme="minorHAnsi" w:cstheme="minorHAnsi"/>
          <w:sz w:val="22"/>
          <w:szCs w:val="22"/>
        </w:rPr>
        <w:t>or Project Manager</w:t>
      </w:r>
    </w:p>
    <w:sectPr w:rsidR="00600604" w:rsidRPr="005C5EC4" w:rsidSect="0037317B">
      <w:footerReference w:type="default" r:id="rId11"/>
      <w:headerReference w:type="first" r:id="rId12"/>
      <w:footerReference w:type="first" r:id="rId13"/>
      <w:pgSz w:w="12240" w:h="15840" w:code="1"/>
      <w:pgMar w:top="1440" w:right="720" w:bottom="1080" w:left="1080" w:header="576"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434C5" w14:textId="77777777" w:rsidR="00410B7B" w:rsidRDefault="00410B7B">
      <w:r>
        <w:separator/>
      </w:r>
    </w:p>
  </w:endnote>
  <w:endnote w:type="continuationSeparator" w:id="0">
    <w:p w14:paraId="30765BE2" w14:textId="77777777" w:rsidR="00410B7B" w:rsidRDefault="0041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EB80" w14:textId="77777777" w:rsidR="00D33C44" w:rsidRDefault="00D33C44">
    <w:pPr>
      <w:pStyle w:val="Footer"/>
    </w:pPr>
    <w:r>
      <w:rPr>
        <w:noProof/>
      </w:rPr>
      <w:drawing>
        <wp:inline distT="0" distB="0" distL="0" distR="0" wp14:anchorId="3A8BEB85" wp14:editId="3A8BEB86">
          <wp:extent cx="6697038" cy="3017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Template_Footer_P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7038" cy="30175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EB83" w14:textId="77777777" w:rsidR="00563288" w:rsidRPr="00563288" w:rsidRDefault="00D33C44" w:rsidP="00A3475D">
    <w:pPr>
      <w:pStyle w:val="BasicParagraph"/>
      <w:jc w:val="center"/>
      <w:rPr>
        <w:rFonts w:ascii="Arial" w:hAnsi="Arial" w:cs="Arial"/>
        <w:color w:val="808284"/>
        <w:sz w:val="16"/>
        <w:szCs w:val="14"/>
      </w:rPr>
    </w:pPr>
    <w:r>
      <w:rPr>
        <w:rFonts w:ascii="Arial" w:hAnsi="Arial" w:cs="Arial"/>
        <w:noProof/>
        <w:color w:val="808284"/>
        <w:sz w:val="16"/>
        <w:szCs w:val="14"/>
      </w:rPr>
      <w:drawing>
        <wp:anchor distT="0" distB="0" distL="114300" distR="114300" simplePos="0" relativeHeight="251658240" behindDoc="1" locked="1" layoutInCell="1" allowOverlap="0" wp14:anchorId="3A8BEB89" wp14:editId="3A8BEB8A">
          <wp:simplePos x="0" y="0"/>
          <wp:positionH relativeFrom="column">
            <wp:posOffset>3810</wp:posOffset>
          </wp:positionH>
          <wp:positionV relativeFrom="page">
            <wp:posOffset>9436735</wp:posOffset>
          </wp:positionV>
          <wp:extent cx="6629400" cy="152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Template_Page1FooterLineOnly_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15240"/>
                  </a:xfrm>
                  <a:prstGeom prst="rect">
                    <a:avLst/>
                  </a:prstGeom>
                </pic:spPr>
              </pic:pic>
            </a:graphicData>
          </a:graphic>
          <wp14:sizeRelH relativeFrom="page">
            <wp14:pctWidth>0</wp14:pctWidth>
          </wp14:sizeRelH>
          <wp14:sizeRelV relativeFrom="page">
            <wp14:pctHeight>0</wp14:pctHeight>
          </wp14:sizeRelV>
        </wp:anchor>
      </w:drawing>
    </w:r>
    <w:r w:rsidR="00BA4E64">
      <w:rPr>
        <w:rFonts w:ascii="Arial" w:hAnsi="Arial" w:cs="Arial"/>
        <w:color w:val="808284"/>
        <w:sz w:val="16"/>
        <w:szCs w:val="14"/>
      </w:rPr>
      <w:t>G</w:t>
    </w:r>
    <w:r w:rsidR="0080679D" w:rsidRPr="00563288">
      <w:rPr>
        <w:rFonts w:ascii="Arial" w:hAnsi="Arial" w:cs="Arial"/>
        <w:color w:val="808284"/>
        <w:sz w:val="16"/>
        <w:szCs w:val="14"/>
      </w:rPr>
      <w:t>reenman-Pedersen, Inc.</w:t>
    </w:r>
    <w:r w:rsidR="00563288" w:rsidRPr="00563288">
      <w:rPr>
        <w:rFonts w:ascii="Arial" w:hAnsi="Arial" w:cs="Arial"/>
        <w:color w:val="808284"/>
        <w:sz w:val="16"/>
        <w:szCs w:val="14"/>
      </w:rPr>
      <w:t xml:space="preserve">  </w:t>
    </w:r>
    <w:r w:rsidR="00C207B2">
      <w:rPr>
        <w:rFonts w:ascii="Arial" w:hAnsi="Arial" w:cs="Arial"/>
        <w:color w:val="808284"/>
        <w:sz w:val="16"/>
        <w:szCs w:val="14"/>
      </w:rPr>
      <w:t xml:space="preserve">   </w:t>
    </w:r>
    <w:r w:rsidR="00563288" w:rsidRPr="00563288">
      <w:rPr>
        <w:rFonts w:ascii="Arial" w:hAnsi="Arial" w:cs="Arial"/>
        <w:color w:val="808284"/>
        <w:sz w:val="16"/>
        <w:szCs w:val="14"/>
      </w:rPr>
      <w:t xml:space="preserve">   </w:t>
    </w:r>
    <w:r w:rsidR="00C207B2">
      <w:rPr>
        <w:rFonts w:ascii="Arial" w:hAnsi="Arial" w:cs="Arial"/>
        <w:color w:val="808284"/>
        <w:sz w:val="16"/>
        <w:szCs w:val="14"/>
      </w:rPr>
      <w:t xml:space="preserve">  </w:t>
    </w:r>
    <w:r w:rsidR="00563288" w:rsidRPr="00563288">
      <w:rPr>
        <w:rFonts w:ascii="Arial" w:hAnsi="Arial" w:cs="Arial"/>
        <w:color w:val="808284"/>
        <w:sz w:val="16"/>
        <w:szCs w:val="14"/>
      </w:rPr>
      <w:t xml:space="preserve">      </w:t>
    </w:r>
    <w:r w:rsidR="005507C3" w:rsidRPr="005507C3">
      <w:rPr>
        <w:rFonts w:ascii="Arial" w:hAnsi="Arial" w:cs="Arial"/>
        <w:color w:val="808284"/>
        <w:sz w:val="16"/>
        <w:szCs w:val="14"/>
      </w:rPr>
      <w:t>100</w:t>
    </w:r>
    <w:r w:rsidR="005507C3">
      <w:rPr>
        <w:rFonts w:ascii="Arial" w:hAnsi="Arial" w:cs="Arial"/>
        <w:color w:val="808284"/>
        <w:sz w:val="16"/>
        <w:szCs w:val="14"/>
      </w:rPr>
      <w:t>0 North Ashley Drive, Suite 100</w:t>
    </w:r>
    <w:r w:rsidR="00563288" w:rsidRPr="00563288">
      <w:rPr>
        <w:rFonts w:ascii="Arial" w:hAnsi="Arial" w:cs="Arial"/>
        <w:color w:val="808284"/>
        <w:sz w:val="16"/>
        <w:szCs w:val="14"/>
      </w:rPr>
      <w:t xml:space="preserve">  </w:t>
    </w:r>
    <w:r w:rsidR="001D141A">
      <w:rPr>
        <w:rFonts w:ascii="Arial" w:hAnsi="Arial" w:cs="Arial"/>
        <w:color w:val="808284"/>
        <w:sz w:val="16"/>
        <w:szCs w:val="14"/>
      </w:rPr>
      <w:t xml:space="preserve"> </w:t>
    </w:r>
    <w:r w:rsidR="00563288" w:rsidRPr="00563288">
      <w:rPr>
        <w:rFonts w:ascii="Arial" w:hAnsi="Arial" w:cs="Arial"/>
        <w:color w:val="808284"/>
        <w:sz w:val="16"/>
        <w:szCs w:val="14"/>
      </w:rPr>
      <w:t xml:space="preserve"> </w:t>
    </w:r>
    <w:r w:rsidR="00C207B2">
      <w:rPr>
        <w:rFonts w:ascii="Arial" w:hAnsi="Arial" w:cs="Arial"/>
        <w:color w:val="808284"/>
        <w:sz w:val="16"/>
        <w:szCs w:val="14"/>
      </w:rPr>
      <w:t xml:space="preserve">     </w:t>
    </w:r>
    <w:r w:rsidR="00563288" w:rsidRPr="00563288">
      <w:rPr>
        <w:rFonts w:ascii="Arial" w:hAnsi="Arial" w:cs="Arial"/>
        <w:color w:val="808284"/>
        <w:sz w:val="16"/>
        <w:szCs w:val="14"/>
      </w:rPr>
      <w:t xml:space="preserve">         </w:t>
    </w:r>
    <w:r w:rsidR="005507C3" w:rsidRPr="005507C3">
      <w:rPr>
        <w:rFonts w:ascii="Arial" w:hAnsi="Arial" w:cs="Arial"/>
        <w:color w:val="808284"/>
        <w:sz w:val="16"/>
        <w:szCs w:val="14"/>
      </w:rPr>
      <w:t>Tampa, FL 33602</w:t>
    </w:r>
    <w:r w:rsidR="00563288" w:rsidRPr="00563288">
      <w:rPr>
        <w:rFonts w:ascii="Arial" w:hAnsi="Arial" w:cs="Arial"/>
        <w:color w:val="808284"/>
        <w:sz w:val="16"/>
        <w:szCs w:val="14"/>
      </w:rPr>
      <w:t xml:space="preserve">      </w:t>
    </w:r>
    <w:r w:rsidR="00C207B2">
      <w:rPr>
        <w:rFonts w:ascii="Arial" w:hAnsi="Arial" w:cs="Arial"/>
        <w:color w:val="808284"/>
        <w:sz w:val="16"/>
        <w:szCs w:val="14"/>
      </w:rPr>
      <w:t xml:space="preserve">   </w:t>
    </w:r>
    <w:r w:rsidR="00563288" w:rsidRPr="00563288">
      <w:rPr>
        <w:rFonts w:ascii="Arial" w:hAnsi="Arial" w:cs="Arial"/>
        <w:color w:val="808284"/>
        <w:sz w:val="16"/>
        <w:szCs w:val="14"/>
      </w:rPr>
      <w:t xml:space="preserve">        </w:t>
    </w:r>
    <w:r w:rsidR="00A3475D" w:rsidRPr="00A5785B">
      <w:rPr>
        <w:rFonts w:ascii="Arial" w:hAnsi="Arial" w:cs="Arial"/>
        <w:color w:val="808284"/>
        <w:sz w:val="16"/>
        <w:szCs w:val="16"/>
      </w:rPr>
      <w:t xml:space="preserve">p </w:t>
    </w:r>
    <w:r w:rsidR="005507C3" w:rsidRPr="005507C3">
      <w:rPr>
        <w:rFonts w:ascii="Arial" w:hAnsi="Arial" w:cs="Arial"/>
        <w:color w:val="808284"/>
        <w:sz w:val="16"/>
        <w:szCs w:val="16"/>
      </w:rPr>
      <w:t>813-632-7676</w:t>
    </w:r>
  </w:p>
  <w:p w14:paraId="3A8BEB84" w14:textId="77777777" w:rsidR="00A544F9" w:rsidRPr="0037317B" w:rsidRDefault="00A544F9" w:rsidP="00A544F9">
    <w:pPr>
      <w:pStyle w:val="Footer"/>
      <w:spacing w:before="60"/>
      <w:jc w:val="center"/>
      <w:rPr>
        <w:rStyle w:val="PageNumber"/>
        <w:rFonts w:ascii="Trebuchet MS" w:hAnsi="Trebuchet MS" w:cs="Arial"/>
        <w:i/>
        <w:color w:val="A6A6A6" w:themeColor="background1" w:themeShade="A6"/>
        <w:sz w:val="16"/>
        <w:szCs w:val="16"/>
      </w:rPr>
    </w:pPr>
    <w:r w:rsidRPr="0037317B">
      <w:rPr>
        <w:rStyle w:val="PageNumber"/>
        <w:rFonts w:ascii="Trebuchet MS" w:hAnsi="Trebuchet MS" w:cs="Arial"/>
        <w:i/>
        <w:color w:val="A6A6A6" w:themeColor="background1" w:themeShade="A6"/>
        <w:sz w:val="16"/>
        <w:szCs w:val="16"/>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BB993" w14:textId="77777777" w:rsidR="00410B7B" w:rsidRDefault="00410B7B">
      <w:r>
        <w:separator/>
      </w:r>
    </w:p>
  </w:footnote>
  <w:footnote w:type="continuationSeparator" w:id="0">
    <w:p w14:paraId="7074B282" w14:textId="77777777" w:rsidR="00410B7B" w:rsidRDefault="0041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EB81" w14:textId="77777777" w:rsidR="00A544F9" w:rsidRPr="00FD4005" w:rsidRDefault="00563288" w:rsidP="004217BC">
    <w:pPr>
      <w:spacing w:before="20"/>
      <w:rPr>
        <w:rFonts w:ascii="Garamond" w:hAnsi="Garamond"/>
        <w:b/>
        <w:spacing w:val="6"/>
        <w:sz w:val="40"/>
        <w:szCs w:val="40"/>
      </w:rPr>
    </w:pPr>
    <w:r>
      <w:rPr>
        <w:rFonts w:ascii="Garamond" w:hAnsi="Garamond"/>
        <w:b/>
        <w:smallCaps/>
        <w:noProof/>
        <w:sz w:val="38"/>
      </w:rPr>
      <w:drawing>
        <wp:inline distT="0" distB="0" distL="0" distR="0" wp14:anchorId="3A8BEB87" wp14:editId="3A8BEB88">
          <wp:extent cx="6637488"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Header_P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6404" cy="410231"/>
                  </a:xfrm>
                  <a:prstGeom prst="rect">
                    <a:avLst/>
                  </a:prstGeom>
                </pic:spPr>
              </pic:pic>
            </a:graphicData>
          </a:graphic>
        </wp:inline>
      </w:drawing>
    </w:r>
    <w:r w:rsidR="00FD4005">
      <w:rPr>
        <w:rFonts w:ascii="Garamond" w:hAnsi="Garamond"/>
        <w:b/>
        <w:smallCaps/>
        <w:sz w:val="38"/>
      </w:rPr>
      <w:t xml:space="preserve">    </w:t>
    </w:r>
  </w:p>
  <w:p w14:paraId="3A8BEB82" w14:textId="77777777" w:rsidR="00FD4005" w:rsidRDefault="00FD4005" w:rsidP="00FD4005">
    <w:pPr>
      <w:pStyle w:val="Header"/>
      <w:rPr>
        <w:rFonts w:ascii="Arial" w:hAnsi="Arial" w:cs="Arial"/>
        <w:bCs/>
        <w:iCs/>
        <w:sz w:val="18"/>
        <w:szCs w:val="18"/>
      </w:rPr>
    </w:pPr>
    <w:r>
      <w:rPr>
        <w:rFonts w:ascii="Arial" w:hAnsi="Arial" w:cs="Arial"/>
        <w:bCs/>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471C"/>
    <w:multiLevelType w:val="hybridMultilevel"/>
    <w:tmpl w:val="DF541D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32A0"/>
    <w:multiLevelType w:val="hybridMultilevel"/>
    <w:tmpl w:val="E9482DB2"/>
    <w:lvl w:ilvl="0" w:tplc="C41ACF50">
      <w:start w:val="1"/>
      <w:numFmt w:val="bullet"/>
      <w:lvlText w:val=""/>
      <w:lvlJc w:val="left"/>
      <w:pPr>
        <w:tabs>
          <w:tab w:val="num" w:pos="2160"/>
        </w:tabs>
        <w:ind w:left="2160" w:hanging="360"/>
      </w:pPr>
      <w:rPr>
        <w:rFonts w:ascii="Symbol" w:hAnsi="Symbol" w:hint="default"/>
        <w:color w:val="004F3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F51D9"/>
    <w:multiLevelType w:val="hybridMultilevel"/>
    <w:tmpl w:val="D50E0B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252AB"/>
    <w:multiLevelType w:val="hybridMultilevel"/>
    <w:tmpl w:val="76448908"/>
    <w:lvl w:ilvl="0" w:tplc="BF769966">
      <w:start w:val="1"/>
      <w:numFmt w:val="bullet"/>
      <w:lvlText w:val=""/>
      <w:lvlJc w:val="left"/>
      <w:pPr>
        <w:tabs>
          <w:tab w:val="num" w:pos="2160"/>
        </w:tabs>
        <w:ind w:left="2160" w:hanging="360"/>
      </w:pPr>
      <w:rPr>
        <w:rFonts w:ascii="Symbol" w:hAnsi="Symbol" w:hint="default"/>
        <w:color w:val="004F39"/>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94B7A30"/>
    <w:multiLevelType w:val="hybridMultilevel"/>
    <w:tmpl w:val="C07CFDD4"/>
    <w:lvl w:ilvl="0" w:tplc="BF769966">
      <w:start w:val="1"/>
      <w:numFmt w:val="bullet"/>
      <w:lvlText w:val=""/>
      <w:lvlJc w:val="left"/>
      <w:pPr>
        <w:tabs>
          <w:tab w:val="num" w:pos="2160"/>
        </w:tabs>
        <w:ind w:left="2160" w:hanging="360"/>
      </w:pPr>
      <w:rPr>
        <w:rFonts w:ascii="Symbol" w:hAnsi="Symbol" w:hint="default"/>
        <w:color w:val="004F3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5417B"/>
    <w:multiLevelType w:val="hybridMultilevel"/>
    <w:tmpl w:val="A8E03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E60FB"/>
    <w:multiLevelType w:val="hybridMultilevel"/>
    <w:tmpl w:val="7E60A5E2"/>
    <w:lvl w:ilvl="0" w:tplc="BF769966">
      <w:start w:val="1"/>
      <w:numFmt w:val="bullet"/>
      <w:lvlText w:val=""/>
      <w:lvlJc w:val="left"/>
      <w:pPr>
        <w:tabs>
          <w:tab w:val="num" w:pos="2160"/>
        </w:tabs>
        <w:ind w:left="2160" w:hanging="360"/>
      </w:pPr>
      <w:rPr>
        <w:rFonts w:ascii="Symbol" w:hAnsi="Symbol" w:hint="default"/>
        <w:color w:val="004F39"/>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8640937"/>
    <w:multiLevelType w:val="hybridMultilevel"/>
    <w:tmpl w:val="4D82C620"/>
    <w:lvl w:ilvl="0" w:tplc="BF769966">
      <w:start w:val="1"/>
      <w:numFmt w:val="bullet"/>
      <w:lvlText w:val=""/>
      <w:lvlJc w:val="left"/>
      <w:pPr>
        <w:tabs>
          <w:tab w:val="num" w:pos="2160"/>
        </w:tabs>
        <w:ind w:left="2160" w:hanging="360"/>
      </w:pPr>
      <w:rPr>
        <w:rFonts w:ascii="Symbol" w:hAnsi="Symbol" w:hint="default"/>
        <w:color w:val="004F3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62D77"/>
    <w:multiLevelType w:val="hybridMultilevel"/>
    <w:tmpl w:val="C3A40D3E"/>
    <w:lvl w:ilvl="0" w:tplc="0D748CE6">
      <w:start w:val="1"/>
      <w:numFmt w:val="bullet"/>
      <w:lvlText w:val=""/>
      <w:lvlJc w:val="left"/>
      <w:pPr>
        <w:tabs>
          <w:tab w:val="num" w:pos="720"/>
        </w:tabs>
        <w:ind w:left="720" w:hanging="360"/>
      </w:pPr>
      <w:rPr>
        <w:rFonts w:ascii="Symbol" w:hAnsi="Symbol" w:hint="default"/>
        <w:color w:val="004F3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93B34"/>
    <w:multiLevelType w:val="hybridMultilevel"/>
    <w:tmpl w:val="EA02161E"/>
    <w:lvl w:ilvl="0" w:tplc="BF769966">
      <w:start w:val="1"/>
      <w:numFmt w:val="bullet"/>
      <w:lvlText w:val=""/>
      <w:lvlJc w:val="left"/>
      <w:pPr>
        <w:tabs>
          <w:tab w:val="num" w:pos="2160"/>
        </w:tabs>
        <w:ind w:left="2160" w:hanging="360"/>
      </w:pPr>
      <w:rPr>
        <w:rFonts w:ascii="Symbol" w:hAnsi="Symbol" w:hint="default"/>
        <w:color w:val="004F3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65A9E"/>
    <w:multiLevelType w:val="hybridMultilevel"/>
    <w:tmpl w:val="3FEA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329FA"/>
    <w:multiLevelType w:val="hybridMultilevel"/>
    <w:tmpl w:val="25B88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417C4D"/>
    <w:multiLevelType w:val="hybridMultilevel"/>
    <w:tmpl w:val="B50E7446"/>
    <w:lvl w:ilvl="0" w:tplc="BF769966">
      <w:start w:val="1"/>
      <w:numFmt w:val="bullet"/>
      <w:lvlText w:val=""/>
      <w:lvlJc w:val="left"/>
      <w:pPr>
        <w:tabs>
          <w:tab w:val="num" w:pos="2160"/>
        </w:tabs>
        <w:ind w:left="2160" w:hanging="360"/>
      </w:pPr>
      <w:rPr>
        <w:rFonts w:ascii="Symbol" w:hAnsi="Symbol" w:hint="default"/>
        <w:color w:val="004F3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3"/>
  </w:num>
  <w:num w:numId="4">
    <w:abstractNumId w:val="6"/>
  </w:num>
  <w:num w:numId="5">
    <w:abstractNumId w:val="4"/>
  </w:num>
  <w:num w:numId="6">
    <w:abstractNumId w:val="7"/>
  </w:num>
  <w:num w:numId="7">
    <w:abstractNumId w:val="9"/>
  </w:num>
  <w:num w:numId="8">
    <w:abstractNumId w:val="8"/>
  </w:num>
  <w:num w:numId="9">
    <w:abstractNumId w:val="5"/>
  </w:num>
  <w:num w:numId="10">
    <w:abstractNumId w:val="11"/>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b2b2b2,#a5a5a5,#8082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AA"/>
    <w:rsid w:val="000078A9"/>
    <w:rsid w:val="0007423B"/>
    <w:rsid w:val="00076D29"/>
    <w:rsid w:val="00077595"/>
    <w:rsid w:val="00095657"/>
    <w:rsid w:val="000D367D"/>
    <w:rsid w:val="00165616"/>
    <w:rsid w:val="001826F9"/>
    <w:rsid w:val="001D141A"/>
    <w:rsid w:val="001E39F5"/>
    <w:rsid w:val="00224920"/>
    <w:rsid w:val="002269DA"/>
    <w:rsid w:val="00252089"/>
    <w:rsid w:val="00274751"/>
    <w:rsid w:val="002D2385"/>
    <w:rsid w:val="002F69B9"/>
    <w:rsid w:val="00300AFA"/>
    <w:rsid w:val="003025ED"/>
    <w:rsid w:val="00332EAA"/>
    <w:rsid w:val="00340C4A"/>
    <w:rsid w:val="003519F4"/>
    <w:rsid w:val="003607C5"/>
    <w:rsid w:val="0037317B"/>
    <w:rsid w:val="00381640"/>
    <w:rsid w:val="003B2AF8"/>
    <w:rsid w:val="003C5C64"/>
    <w:rsid w:val="003D26B2"/>
    <w:rsid w:val="003E4955"/>
    <w:rsid w:val="00410B7B"/>
    <w:rsid w:val="004178E6"/>
    <w:rsid w:val="004217BC"/>
    <w:rsid w:val="00460060"/>
    <w:rsid w:val="00532953"/>
    <w:rsid w:val="005507C3"/>
    <w:rsid w:val="00563288"/>
    <w:rsid w:val="00565FC5"/>
    <w:rsid w:val="005C245A"/>
    <w:rsid w:val="005C5EC4"/>
    <w:rsid w:val="00600604"/>
    <w:rsid w:val="00604056"/>
    <w:rsid w:val="006250FA"/>
    <w:rsid w:val="00650FCF"/>
    <w:rsid w:val="00694CE7"/>
    <w:rsid w:val="006D5FD5"/>
    <w:rsid w:val="006F6491"/>
    <w:rsid w:val="006F684C"/>
    <w:rsid w:val="00764F71"/>
    <w:rsid w:val="00773505"/>
    <w:rsid w:val="007A03D7"/>
    <w:rsid w:val="007B538E"/>
    <w:rsid w:val="007D1D39"/>
    <w:rsid w:val="007F10C1"/>
    <w:rsid w:val="007F3C8D"/>
    <w:rsid w:val="00800376"/>
    <w:rsid w:val="0080679D"/>
    <w:rsid w:val="00810532"/>
    <w:rsid w:val="00814752"/>
    <w:rsid w:val="00831A08"/>
    <w:rsid w:val="00837CD2"/>
    <w:rsid w:val="0088333E"/>
    <w:rsid w:val="00891332"/>
    <w:rsid w:val="008A0DC6"/>
    <w:rsid w:val="008C3E2E"/>
    <w:rsid w:val="008C69F2"/>
    <w:rsid w:val="008D02D5"/>
    <w:rsid w:val="008D767E"/>
    <w:rsid w:val="00912AB7"/>
    <w:rsid w:val="009E5B28"/>
    <w:rsid w:val="009F6589"/>
    <w:rsid w:val="00A20678"/>
    <w:rsid w:val="00A24722"/>
    <w:rsid w:val="00A25377"/>
    <w:rsid w:val="00A3475D"/>
    <w:rsid w:val="00A41220"/>
    <w:rsid w:val="00A544F9"/>
    <w:rsid w:val="00A5785B"/>
    <w:rsid w:val="00A96C72"/>
    <w:rsid w:val="00AD4C08"/>
    <w:rsid w:val="00AF3098"/>
    <w:rsid w:val="00B0002D"/>
    <w:rsid w:val="00B34EA2"/>
    <w:rsid w:val="00B375A2"/>
    <w:rsid w:val="00B41C43"/>
    <w:rsid w:val="00BA4E64"/>
    <w:rsid w:val="00C17E5F"/>
    <w:rsid w:val="00C207B2"/>
    <w:rsid w:val="00C26436"/>
    <w:rsid w:val="00C32B7A"/>
    <w:rsid w:val="00C379DD"/>
    <w:rsid w:val="00C97A4A"/>
    <w:rsid w:val="00CD60A7"/>
    <w:rsid w:val="00D33C44"/>
    <w:rsid w:val="00D97DEA"/>
    <w:rsid w:val="00DB122A"/>
    <w:rsid w:val="00DD4073"/>
    <w:rsid w:val="00DE21EC"/>
    <w:rsid w:val="00E01661"/>
    <w:rsid w:val="00E1244C"/>
    <w:rsid w:val="00E22C5F"/>
    <w:rsid w:val="00E570E8"/>
    <w:rsid w:val="00E67F21"/>
    <w:rsid w:val="00E95EC8"/>
    <w:rsid w:val="00EB46EC"/>
    <w:rsid w:val="00EC4D30"/>
    <w:rsid w:val="00F31EE5"/>
    <w:rsid w:val="00F34640"/>
    <w:rsid w:val="00F52419"/>
    <w:rsid w:val="00F5619C"/>
    <w:rsid w:val="00FD4005"/>
    <w:rsid w:val="00FE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b2b2b2,#a5a5a5,#808285"/>
    </o:shapedefaults>
    <o:shapelayout v:ext="edit">
      <o:idmap v:ext="edit" data="1"/>
    </o:shapelayout>
  </w:shapeDefaults>
  <w:decimalSymbol w:val="."/>
  <w:listSeparator w:val=","/>
  <w14:docId w14:val="3A8BEB40"/>
  <w15:docId w15:val="{C7D84431-EB4D-46F6-A2A2-812EA285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8E6"/>
  </w:style>
  <w:style w:type="paragraph" w:styleId="Heading1">
    <w:name w:val="heading 1"/>
    <w:basedOn w:val="Normal"/>
    <w:next w:val="Normal"/>
    <w:qFormat/>
    <w:rsid w:val="00332EAA"/>
    <w:pPr>
      <w:keepNext/>
      <w:outlineLvl w:val="0"/>
    </w:pPr>
    <w:rPr>
      <w:b/>
      <w:sz w:val="28"/>
    </w:rPr>
  </w:style>
  <w:style w:type="paragraph" w:styleId="Heading2">
    <w:name w:val="heading 2"/>
    <w:basedOn w:val="Normal"/>
    <w:next w:val="Normal"/>
    <w:qFormat/>
    <w:rsid w:val="00332EAA"/>
    <w:pPr>
      <w:keepNext/>
      <w:spacing w:line="240" w:lineRule="exact"/>
      <w:outlineLvl w:val="1"/>
    </w:pPr>
    <w:rPr>
      <w:b/>
      <w:sz w:val="16"/>
    </w:rPr>
  </w:style>
  <w:style w:type="paragraph" w:styleId="Heading3">
    <w:name w:val="heading 3"/>
    <w:basedOn w:val="Normal"/>
    <w:next w:val="Normal"/>
    <w:qFormat/>
    <w:rsid w:val="00332EAA"/>
    <w:pPr>
      <w:keepNext/>
      <w:spacing w:before="240" w:after="60"/>
      <w:outlineLvl w:val="2"/>
    </w:pPr>
    <w:rPr>
      <w:rFonts w:ascii="Arial" w:hAnsi="Arial" w:cs="Arial"/>
      <w:b/>
      <w:bCs/>
      <w:sz w:val="26"/>
      <w:szCs w:val="26"/>
    </w:rPr>
  </w:style>
  <w:style w:type="paragraph" w:styleId="Heading4">
    <w:name w:val="heading 4"/>
    <w:basedOn w:val="Normal"/>
    <w:next w:val="Normal"/>
    <w:qFormat/>
    <w:rsid w:val="00332EAA"/>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80037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2EAA"/>
    <w:pPr>
      <w:tabs>
        <w:tab w:val="center" w:pos="4320"/>
        <w:tab w:val="right" w:pos="8640"/>
      </w:tabs>
    </w:pPr>
  </w:style>
  <w:style w:type="paragraph" w:styleId="Footer">
    <w:name w:val="footer"/>
    <w:basedOn w:val="Normal"/>
    <w:rsid w:val="00332EAA"/>
    <w:pPr>
      <w:tabs>
        <w:tab w:val="center" w:pos="4320"/>
        <w:tab w:val="right" w:pos="8640"/>
      </w:tabs>
    </w:pPr>
  </w:style>
  <w:style w:type="character" w:styleId="Hyperlink">
    <w:name w:val="Hyperlink"/>
    <w:basedOn w:val="DefaultParagraphFont"/>
    <w:rsid w:val="00332EAA"/>
    <w:rPr>
      <w:color w:val="0000FF"/>
      <w:u w:val="single"/>
    </w:rPr>
  </w:style>
  <w:style w:type="character" w:styleId="PageNumber">
    <w:name w:val="page number"/>
    <w:basedOn w:val="DefaultParagraphFont"/>
    <w:rsid w:val="00332EAA"/>
  </w:style>
  <w:style w:type="paragraph" w:styleId="BalloonText">
    <w:name w:val="Balloon Text"/>
    <w:basedOn w:val="Normal"/>
    <w:semiHidden/>
    <w:rsid w:val="00332EAA"/>
    <w:rPr>
      <w:rFonts w:ascii="Tahoma" w:hAnsi="Tahoma" w:cs="Tahoma"/>
      <w:sz w:val="16"/>
      <w:szCs w:val="16"/>
    </w:rPr>
  </w:style>
  <w:style w:type="paragraph" w:styleId="BodyText">
    <w:name w:val="Body Text"/>
    <w:aliases w:val="00-Body Text"/>
    <w:basedOn w:val="Normal"/>
    <w:rsid w:val="00332EAA"/>
    <w:pPr>
      <w:tabs>
        <w:tab w:val="left" w:pos="540"/>
      </w:tabs>
      <w:spacing w:line="260" w:lineRule="exact"/>
      <w:jc w:val="both"/>
    </w:pPr>
    <w:rPr>
      <w:sz w:val="24"/>
    </w:rPr>
  </w:style>
  <w:style w:type="paragraph" w:styleId="MessageHeader">
    <w:name w:val="Message Header"/>
    <w:basedOn w:val="BodyText"/>
    <w:rsid w:val="00332EAA"/>
    <w:pPr>
      <w:keepLines/>
      <w:tabs>
        <w:tab w:val="clear" w:pos="540"/>
        <w:tab w:val="left" w:pos="720"/>
      </w:tabs>
      <w:overflowPunct w:val="0"/>
      <w:autoSpaceDE w:val="0"/>
      <w:autoSpaceDN w:val="0"/>
      <w:adjustRightInd w:val="0"/>
      <w:spacing w:after="120" w:line="180" w:lineRule="atLeast"/>
      <w:ind w:left="720" w:hanging="720"/>
      <w:jc w:val="left"/>
      <w:textAlignment w:val="baseline"/>
    </w:pPr>
    <w:rPr>
      <w:rFonts w:ascii="Arial" w:hAnsi="Arial"/>
      <w:spacing w:val="-5"/>
      <w:sz w:val="20"/>
    </w:rPr>
  </w:style>
  <w:style w:type="paragraph" w:customStyle="1" w:styleId="NormalWeb1">
    <w:name w:val="Normal (Web)1"/>
    <w:basedOn w:val="Normal"/>
    <w:rsid w:val="004178E6"/>
    <w:pPr>
      <w:widowControl w:val="0"/>
      <w:adjustRightInd w:val="0"/>
      <w:spacing w:before="75" w:after="120" w:line="180" w:lineRule="atLeast"/>
      <w:jc w:val="both"/>
      <w:textAlignment w:val="baseline"/>
    </w:pPr>
    <w:rPr>
      <w:rFonts w:ascii="Arial" w:hAnsi="Arial" w:cs="Arial"/>
      <w:sz w:val="17"/>
      <w:szCs w:val="17"/>
    </w:rPr>
  </w:style>
  <w:style w:type="paragraph" w:customStyle="1" w:styleId="ProposalBodyCopy">
    <w:name w:val="Proposal Body Copy"/>
    <w:basedOn w:val="Normal"/>
    <w:link w:val="ProposalBodyCopyChar"/>
    <w:uiPriority w:val="99"/>
    <w:rsid w:val="004178E6"/>
    <w:pPr>
      <w:widowControl w:val="0"/>
      <w:autoSpaceDE w:val="0"/>
      <w:autoSpaceDN w:val="0"/>
      <w:adjustRightInd w:val="0"/>
      <w:spacing w:after="80" w:line="220" w:lineRule="atLeast"/>
      <w:jc w:val="both"/>
      <w:textAlignment w:val="center"/>
    </w:pPr>
    <w:rPr>
      <w:rFonts w:ascii="Arial" w:hAnsi="Arial" w:cs="Arial"/>
      <w:color w:val="000000"/>
      <w:sz w:val="18"/>
      <w:szCs w:val="18"/>
    </w:rPr>
  </w:style>
  <w:style w:type="character" w:customStyle="1" w:styleId="ProposalBodyCopyChar">
    <w:name w:val="Proposal Body Copy Char"/>
    <w:basedOn w:val="DefaultParagraphFont"/>
    <w:link w:val="ProposalBodyCopy"/>
    <w:uiPriority w:val="99"/>
    <w:rsid w:val="004178E6"/>
    <w:rPr>
      <w:rFonts w:ascii="Arial" w:hAnsi="Arial" w:cs="Arial"/>
      <w:color w:val="000000"/>
      <w:sz w:val="18"/>
      <w:szCs w:val="18"/>
    </w:rPr>
  </w:style>
  <w:style w:type="character" w:customStyle="1" w:styleId="ProposalBodyCopyItalic">
    <w:name w:val="Proposal Body Copy Italic"/>
    <w:uiPriority w:val="99"/>
    <w:rsid w:val="004178E6"/>
    <w:rPr>
      <w:rFonts w:ascii="Arial" w:hAnsi="Arial" w:cs="Arial"/>
      <w:b/>
      <w:bCs/>
      <w:i/>
      <w:iCs/>
      <w:color w:val="000000"/>
      <w:sz w:val="18"/>
      <w:szCs w:val="18"/>
    </w:rPr>
  </w:style>
  <w:style w:type="paragraph" w:styleId="ListParagraph">
    <w:name w:val="List Paragraph"/>
    <w:basedOn w:val="Normal"/>
    <w:uiPriority w:val="34"/>
    <w:qFormat/>
    <w:rsid w:val="004178E6"/>
    <w:pPr>
      <w:ind w:left="720"/>
      <w:contextualSpacing/>
    </w:pPr>
  </w:style>
  <w:style w:type="character" w:customStyle="1" w:styleId="HeaderChar">
    <w:name w:val="Header Char"/>
    <w:basedOn w:val="DefaultParagraphFont"/>
    <w:link w:val="Header"/>
    <w:rsid w:val="00FD4005"/>
  </w:style>
  <w:style w:type="paragraph" w:customStyle="1" w:styleId="BasicParagraph">
    <w:name w:val="[Basic Paragraph]"/>
    <w:basedOn w:val="Normal"/>
    <w:uiPriority w:val="99"/>
    <w:rsid w:val="00563288"/>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6Char">
    <w:name w:val="Heading 6 Char"/>
    <w:basedOn w:val="DefaultParagraphFont"/>
    <w:link w:val="Heading6"/>
    <w:uiPriority w:val="9"/>
    <w:semiHidden/>
    <w:rsid w:val="00800376"/>
    <w:rPr>
      <w:rFonts w:asciiTheme="majorHAnsi" w:eastAsiaTheme="majorEastAsia" w:hAnsiTheme="majorHAnsi" w:cstheme="majorBidi"/>
      <w:color w:val="243F60" w:themeColor="accent1" w:themeShade="7F"/>
    </w:rPr>
  </w:style>
  <w:style w:type="paragraph" w:styleId="Title">
    <w:name w:val="Title"/>
    <w:basedOn w:val="Normal"/>
    <w:link w:val="TitleChar"/>
    <w:qFormat/>
    <w:rsid w:val="00800376"/>
    <w:pPr>
      <w:jc w:val="center"/>
    </w:pPr>
    <w:rPr>
      <w:sz w:val="28"/>
    </w:rPr>
  </w:style>
  <w:style w:type="character" w:customStyle="1" w:styleId="TitleChar">
    <w:name w:val="Title Char"/>
    <w:basedOn w:val="DefaultParagraphFont"/>
    <w:link w:val="Title"/>
    <w:rsid w:val="00800376"/>
    <w:rPr>
      <w:sz w:val="28"/>
    </w:rPr>
  </w:style>
  <w:style w:type="character" w:styleId="CommentReference">
    <w:name w:val="annotation reference"/>
    <w:basedOn w:val="DefaultParagraphFont"/>
    <w:uiPriority w:val="99"/>
    <w:semiHidden/>
    <w:unhideWhenUsed/>
    <w:rsid w:val="00D97DEA"/>
    <w:rPr>
      <w:sz w:val="16"/>
      <w:szCs w:val="16"/>
    </w:rPr>
  </w:style>
  <w:style w:type="paragraph" w:styleId="CommentText">
    <w:name w:val="annotation text"/>
    <w:basedOn w:val="Normal"/>
    <w:link w:val="CommentTextChar"/>
    <w:uiPriority w:val="99"/>
    <w:semiHidden/>
    <w:unhideWhenUsed/>
    <w:rsid w:val="00D97DEA"/>
  </w:style>
  <w:style w:type="character" w:customStyle="1" w:styleId="CommentTextChar">
    <w:name w:val="Comment Text Char"/>
    <w:basedOn w:val="DefaultParagraphFont"/>
    <w:link w:val="CommentText"/>
    <w:uiPriority w:val="99"/>
    <w:semiHidden/>
    <w:rsid w:val="00D97DEA"/>
  </w:style>
  <w:style w:type="paragraph" w:styleId="CommentSubject">
    <w:name w:val="annotation subject"/>
    <w:basedOn w:val="CommentText"/>
    <w:next w:val="CommentText"/>
    <w:link w:val="CommentSubjectChar"/>
    <w:uiPriority w:val="99"/>
    <w:semiHidden/>
    <w:unhideWhenUsed/>
    <w:rsid w:val="00D97DEA"/>
    <w:rPr>
      <w:b/>
      <w:bCs/>
    </w:rPr>
  </w:style>
  <w:style w:type="character" w:customStyle="1" w:styleId="CommentSubjectChar">
    <w:name w:val="Comment Subject Char"/>
    <w:basedOn w:val="CommentTextChar"/>
    <w:link w:val="CommentSubject"/>
    <w:uiPriority w:val="99"/>
    <w:semiHidden/>
    <w:rsid w:val="00D97DEA"/>
    <w:rPr>
      <w:b/>
      <w:bCs/>
    </w:rPr>
  </w:style>
  <w:style w:type="table" w:styleId="TableGrid">
    <w:name w:val="Table Grid"/>
    <w:basedOn w:val="TableNormal"/>
    <w:rsid w:val="00340C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606643">
      <w:bodyDiv w:val="1"/>
      <w:marLeft w:val="0"/>
      <w:marRight w:val="0"/>
      <w:marTop w:val="0"/>
      <w:marBottom w:val="0"/>
      <w:divBdr>
        <w:top w:val="none" w:sz="0" w:space="0" w:color="auto"/>
        <w:left w:val="none" w:sz="0" w:space="0" w:color="auto"/>
        <w:bottom w:val="none" w:sz="0" w:space="0" w:color="auto"/>
        <w:right w:val="none" w:sz="0" w:space="0" w:color="auto"/>
      </w:divBdr>
    </w:div>
    <w:div w:id="1209027368">
      <w:bodyDiv w:val="1"/>
      <w:marLeft w:val="0"/>
      <w:marRight w:val="0"/>
      <w:marTop w:val="0"/>
      <w:marBottom w:val="0"/>
      <w:divBdr>
        <w:top w:val="none" w:sz="0" w:space="0" w:color="auto"/>
        <w:left w:val="none" w:sz="0" w:space="0" w:color="auto"/>
        <w:bottom w:val="none" w:sz="0" w:space="0" w:color="auto"/>
        <w:right w:val="none" w:sz="0" w:space="0" w:color="auto"/>
      </w:divBdr>
    </w:div>
    <w:div w:id="13509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7C16F39898D46865B65197B8CAC60" ma:contentTypeVersion="0" ma:contentTypeDescription="Create a new document." ma:contentTypeScope="" ma:versionID="cb46c690060a77c645ddf67898be7b9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8D702-0E71-46BE-8C68-73180582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38DB86-356B-4960-BE18-968198111B45}">
  <ds:schemaRefs>
    <ds:schemaRef ds:uri="http://schemas.microsoft.com/sharepoint/v3/contenttype/forms"/>
  </ds:schemaRefs>
</ds:datastoreItem>
</file>

<file path=customXml/itemProps3.xml><?xml version="1.0" encoding="utf-8"?>
<ds:datastoreItem xmlns:ds="http://schemas.openxmlformats.org/officeDocument/2006/customXml" ds:itemID="{FB0A1A5F-94F8-4D6B-99AE-FBA8F731A20E}">
  <ds:schemaRefs>
    <ds:schemaRef ds:uri="http://schemas.openxmlformats.org/officeDocument/2006/bibliography"/>
  </ds:schemaRefs>
</ds:datastoreItem>
</file>

<file path=customXml/itemProps4.xml><?xml version="1.0" encoding="utf-8"?>
<ds:datastoreItem xmlns:ds="http://schemas.openxmlformats.org/officeDocument/2006/customXml" ds:itemID="{1315DA74-AEEA-4001-BB50-995CB71310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SME Interoffice Memo</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Interoffice Memo</dc:title>
  <dc:creator>Laurie Couillard</dc:creator>
  <cp:lastModifiedBy>Rick</cp:lastModifiedBy>
  <cp:revision>4</cp:revision>
  <cp:lastPrinted>2017-01-03T17:57:00Z</cp:lastPrinted>
  <dcterms:created xsi:type="dcterms:W3CDTF">2021-07-16T15:25:00Z</dcterms:created>
  <dcterms:modified xsi:type="dcterms:W3CDTF">2021-07-20T11:58:00Z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0x0101006CB7C16F39898D46865B65197B8CAC60</vt:lpwstr>
  </property>
</Properties>
</file>